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03E2B" w14:textId="77777777" w:rsidR="00A92EB2" w:rsidRDefault="00A92EB2">
      <w:pPr>
        <w:pStyle w:val="Zkladntext"/>
        <w:rPr>
          <w:rFonts w:ascii="Times New Roman"/>
          <w:sz w:val="20"/>
        </w:rPr>
      </w:pPr>
    </w:p>
    <w:p w14:paraId="660DE1A5" w14:textId="77777777" w:rsidR="00A92EB2" w:rsidRDefault="00A92EB2">
      <w:pPr>
        <w:pStyle w:val="Zkladntext"/>
        <w:rPr>
          <w:rFonts w:ascii="Times New Roman"/>
          <w:sz w:val="20"/>
        </w:rPr>
      </w:pPr>
    </w:p>
    <w:p w14:paraId="3D96519B" w14:textId="77777777" w:rsidR="00A92EB2" w:rsidRDefault="00A92EB2">
      <w:pPr>
        <w:pStyle w:val="Zkladntext"/>
        <w:rPr>
          <w:rFonts w:ascii="Times New Roman"/>
          <w:sz w:val="20"/>
        </w:rPr>
      </w:pPr>
    </w:p>
    <w:p w14:paraId="4AC578E8" w14:textId="77777777" w:rsidR="00A92EB2" w:rsidRDefault="00A92EB2">
      <w:pPr>
        <w:pStyle w:val="Zkladntext"/>
        <w:rPr>
          <w:rFonts w:ascii="Times New Roman"/>
          <w:sz w:val="20"/>
        </w:rPr>
      </w:pPr>
    </w:p>
    <w:p w14:paraId="14BC2EB5" w14:textId="77777777" w:rsidR="00A92EB2" w:rsidRDefault="00A92EB2">
      <w:pPr>
        <w:pStyle w:val="Zkladntext"/>
        <w:rPr>
          <w:rFonts w:ascii="Times New Roman"/>
          <w:sz w:val="20"/>
        </w:rPr>
      </w:pPr>
    </w:p>
    <w:p w14:paraId="125881BD" w14:textId="77777777" w:rsidR="00A92EB2" w:rsidRDefault="00A92EB2">
      <w:pPr>
        <w:pStyle w:val="Zkladntext"/>
        <w:rPr>
          <w:rFonts w:ascii="Times New Roman"/>
          <w:sz w:val="20"/>
        </w:rPr>
      </w:pPr>
    </w:p>
    <w:p w14:paraId="6875FB09" w14:textId="77777777" w:rsidR="00A92EB2" w:rsidRDefault="00A92EB2">
      <w:pPr>
        <w:pStyle w:val="Zkladntext"/>
        <w:rPr>
          <w:rFonts w:ascii="Times New Roman"/>
          <w:sz w:val="20"/>
        </w:rPr>
      </w:pPr>
    </w:p>
    <w:p w14:paraId="112C7E23" w14:textId="77777777" w:rsidR="00A92EB2" w:rsidRDefault="00A92EB2">
      <w:pPr>
        <w:pStyle w:val="Zkladntext"/>
        <w:spacing w:before="4"/>
        <w:rPr>
          <w:rFonts w:ascii="Times New Roman"/>
          <w:sz w:val="27"/>
        </w:rPr>
      </w:pPr>
    </w:p>
    <w:p w14:paraId="72EFAD79" w14:textId="77777777" w:rsidR="00A92EB2" w:rsidRDefault="00A92EB2">
      <w:pPr>
        <w:rPr>
          <w:rFonts w:ascii="Times New Roman"/>
          <w:sz w:val="27"/>
        </w:rPr>
        <w:sectPr w:rsidR="00A92EB2">
          <w:type w:val="continuous"/>
          <w:pgSz w:w="8510" w:h="11910"/>
          <w:pgMar w:top="0" w:right="0" w:bottom="280" w:left="580" w:header="708" w:footer="708" w:gutter="0"/>
          <w:cols w:space="708"/>
        </w:sectPr>
      </w:pPr>
    </w:p>
    <w:p w14:paraId="6FDEF3F7" w14:textId="107E2FDF" w:rsidR="00A92EB2" w:rsidRDefault="00A92EB2">
      <w:pPr>
        <w:spacing w:before="443"/>
        <w:ind w:left="108"/>
        <w:rPr>
          <w:rFonts w:ascii="Times New Roman"/>
          <w:sz w:val="110"/>
        </w:rPr>
      </w:pPr>
    </w:p>
    <w:p w14:paraId="5742320E" w14:textId="77777777" w:rsidR="00A92EB2" w:rsidRDefault="0094618D">
      <w:pPr>
        <w:pStyle w:val="Zkladntext"/>
        <w:rPr>
          <w:rFonts w:ascii="Times New Roman"/>
          <w:sz w:val="44"/>
        </w:rPr>
      </w:pPr>
      <w:r>
        <w:br w:type="column"/>
      </w:r>
    </w:p>
    <w:p w14:paraId="21872F82" w14:textId="77777777" w:rsidR="00A92EB2" w:rsidRDefault="00A92EB2">
      <w:pPr>
        <w:pStyle w:val="Zkladntext"/>
        <w:rPr>
          <w:rFonts w:ascii="Times New Roman"/>
          <w:sz w:val="44"/>
        </w:rPr>
      </w:pPr>
    </w:p>
    <w:p w14:paraId="5A3661B2" w14:textId="77777777" w:rsidR="00A92EB2" w:rsidRDefault="00A92EB2">
      <w:pPr>
        <w:pStyle w:val="Zkladntext"/>
        <w:rPr>
          <w:rFonts w:ascii="Times New Roman"/>
          <w:sz w:val="44"/>
        </w:rPr>
      </w:pPr>
    </w:p>
    <w:p w14:paraId="734ED0D6" w14:textId="77777777" w:rsidR="00A92EB2" w:rsidRDefault="00A92EB2">
      <w:pPr>
        <w:pStyle w:val="Zkladntext"/>
        <w:spacing w:before="2"/>
        <w:rPr>
          <w:rFonts w:ascii="Times New Roman"/>
          <w:sz w:val="49"/>
        </w:rPr>
      </w:pPr>
    </w:p>
    <w:p w14:paraId="31AEA684" w14:textId="77777777" w:rsidR="00A92EB2" w:rsidRPr="0094618D" w:rsidRDefault="0094618D">
      <w:pPr>
        <w:ind w:left="108"/>
        <w:rPr>
          <w:b/>
          <w:sz w:val="56"/>
          <w:szCs w:val="56"/>
        </w:rPr>
      </w:pPr>
      <w:r w:rsidRPr="0094618D">
        <w:rPr>
          <w:b/>
          <w:color w:val="F16122"/>
          <w:sz w:val="56"/>
          <w:szCs w:val="56"/>
        </w:rPr>
        <w:t>FARMA</w:t>
      </w:r>
    </w:p>
    <w:p w14:paraId="1436EAB3" w14:textId="77777777" w:rsidR="00A92EB2" w:rsidRDefault="00A92EB2">
      <w:pPr>
        <w:rPr>
          <w:sz w:val="38"/>
        </w:rPr>
        <w:sectPr w:rsidR="00A92EB2">
          <w:type w:val="continuous"/>
          <w:pgSz w:w="8510" w:h="11910"/>
          <w:pgMar w:top="0" w:right="0" w:bottom="280" w:left="580" w:header="708" w:footer="708" w:gutter="0"/>
          <w:cols w:num="2" w:space="708" w:equalWidth="0">
            <w:col w:w="4857" w:space="78"/>
            <w:col w:w="2995"/>
          </w:cols>
        </w:sectPr>
      </w:pPr>
    </w:p>
    <w:p w14:paraId="19D69937" w14:textId="77777777" w:rsidR="00A92EB2" w:rsidRDefault="0094618D">
      <w:pPr>
        <w:pStyle w:val="Zkladntext"/>
        <w:rPr>
          <w:b/>
          <w:sz w:val="20"/>
        </w:rPr>
      </w:pPr>
      <w:r>
        <w:pict w14:anchorId="2E0D769E">
          <v:group id="_x0000_s1029" style="position:absolute;margin-left:0;margin-top:0;width:425.2pt;height:226.95pt;z-index:-251747328;mso-position-horizontal-relative:page;mso-position-vertical-relative:page" coordsize="8504,45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width:8504;height:2424">
              <v:imagedata r:id="rId4" o:title=""/>
            </v:shape>
            <v:shape id="_x0000_s1035" type="#_x0000_t75" style="position:absolute;left:720;top:2328;width:4676;height:2204">
              <v:imagedata r:id="rId5" o:title=""/>
            </v:shape>
            <v:shape id="_x0000_s1034" style="position:absolute;left:707;top:3641;width:513;height:703" coordorigin="708,3642" coordsize="513,703" o:spt="100" adj="0,,0" path="m1212,3827r-110,l1109,3848r4,37l1114,3921r,22l1114,4006r1,5l1115,4033r1,22l1115,4064r-1,41l1114,4135r,36l1116,4217r2,47l1121,4310r,24l1131,4337r14,l1159,4338r26,6l1197,4345r12,-4l1216,4332r3,-13l1219,4310r,-30l1217,4231r,-25l1217,4159r2,-85l1219,4064r1,-36l1220,3968r-1,-49l1218,3913r-2,-52l1212,3827xm830,3643r-20,l790,3644r-19,2l751,3648r-29,18l710,3704r-2,51l708,3807r1,36l711,3911r1,24l712,3952r1,25l716,4028r1,27l717,4068r,10l717,4108r-2,37l710,4220r-1,37l709,4273r,7l709,4299r5,17l726,4324r17,-2l775,4315r17,-1l810,4314r2,-13l812,4288r-1,-15l810,4257r-1,-14l809,4231r,-14l809,4213r2,-28l811,4171r,-12l809,4135r,-12l810,4074r4,-99l814,3935r,-24l814,3899r-3,-54l810,3824r,-17l810,3796r5,-11l907,3785r-10,-30l882,3703r-11,-36l861,3649r-13,-6l830,3643xm907,3785r-92,l819,3789r,2l839,3843r16,54l869,3952r12,54l885,4034r5,30l895,4089r8,11l961,4100r28,l1018,4097r21,-19l1053,4034r10,-53l1072,3935r3,-14l961,3921r-5,-2l954,3915r-2,-4l933,3860r-19,-52l907,3785xm1031,3642r-8,l1019,3647r-2,9l1009,3698r-7,43l994,3783r-10,41l980,3845r-4,31l969,3905r-8,16l1075,3921r2,-8l1083,3883r7,-30l1102,3827r110,l1210,3810r-3,-34l1201,3719r-12,-53l1172,3645r-62,l1092,3645r-20,-1l1031,3642xm1169,3643r-14,l1125,3645r-15,l1172,3645r-3,-2xe" fillcolor="#bc141a" stroked="f">
              <v:stroke joinstyle="round"/>
              <v:formulas/>
              <v:path arrowok="t" o:connecttype="segments"/>
            </v:shape>
            <v:shape id="_x0000_s1033" style="position:absolute;left:1247;top:3631;width:339;height:753" coordorigin="1248,3632" coordsize="339,753" o:spt="100" adj="0,,0" path="m1359,3643r-13,l1272,3644r-14,l1256,3652r,24l1256,3693r1,42l1257,3760r-2,21l1253,3801r-2,21l1251,3843r,3l1251,3850r,3l1251,3867r-1,28l1249,3910r,8l1250,3926r,8l1250,3948r-2,27l1248,3988r,38l1250,4066r9,37l1278,4128r47,25l1351,4162r10,9l1363,4200r,74l1364,4304r2,30l1369,4364r5,13l1387,4383r15,1l1418,4384r23,-1l1456,4379r7,-10l1466,4351r-1,-46l1460,4213r-1,-46l1464,4156r11,-6l1490,4147r14,-4l1545,4112r20,-46l1422,4066r-24,-2l1376,4057r-17,-14l1353,4019r,-12l1354,3982r,-7l1354,3958r-1,-24l1353,3926r1,-41l1358,3787r1,-46l1359,3706r,-13l1359,3689r1,-13l1362,3661r,-12l1359,3643xm1495,3632r-23,4l1463,3647r1,42l1471,3774r1,43l1472,3822r,21l1472,3867r,18l1474,3965r,44l1472,4033r-9,18l1447,4062r-25,4l1565,4066r5,-11l1583,3988r3,-62l1586,3867r,-24l1586,3822r,-21l1583,3774r-4,-33l1573,3693r-10,-42l1548,3633r-26,-1l1495,3632xe" fillcolor="#ed1c24" stroked="f">
              <v:stroke joinstyle="round"/>
              <v:formulas/>
              <v:path arrowok="t" o:connecttype="segments"/>
            </v:shape>
            <v:shape id="_x0000_s1032" type="#_x0000_t75" style="position:absolute;left:3501;top:3599;width:1887;height:818">
              <v:imagedata r:id="rId6" o:title=""/>
            </v:shape>
            <v:shape id="_x0000_s1031" style="position:absolute;left:1659;top:3520;width:340;height:1018" coordorigin="1659,3521" coordsize="340,1018" o:spt="100" adj="0,,0" path="m1909,3521r-23,2l1840,3530r-23,2l1801,3533r-89,11l1671,3563r-12,29l1659,3636r2,56l1663,3811r2,59l1667,3894r5,48l1674,3967r1,17l1676,4020r1,18l1678,4049r2,21l1681,4081r,17l1682,4132r1,17l1684,4160r3,21l1687,4195r1,28l1688,4236r1,14l1692,4279r1,15l1694,4306r-1,11l1694,4327r2,25l1701,4400r2,24l1711,4483r3,36l1722,4536r26,3l1781,4538r36,-2l1844,4525r10,-27l1848,4431r-16,-132l1826,4233r4,-10l1841,4216r14,-3l1869,4212r19,-2l1933,4201r46,-15l1998,4161r-6,-60l1978,4068r-10,-4l1832,4064r-12,-4l1815,4047r-2,-21l1810,3997r-2,-41l1807,3875r-2,-41l1803,3798r-4,-59l1798,3697r9,-25l1834,3662r128,-7l1970,3648r-1,-15l1966,3596r-7,-38l1942,3530r-33,-9xm1949,4056r-52,l1880,4057r-32,5l1832,4064r136,l1949,4056xe" fillcolor="#faa41a" stroked="f">
              <v:stroke joinstyle="round"/>
              <v:formulas/>
              <v:path arrowok="t" o:connecttype="segments"/>
            </v:shape>
            <v:shape id="_x0000_s1030" style="position:absolute;left:2030;top:3602;width:147;height:867" coordorigin="2030,3602" coordsize="147,867" path="m2136,3602r-16,1l2089,3603r-15,1l2045,3615r-12,29l2030,3684r1,43l2032,3761r5,69l2038,3857r1,36l2038,3911r-1,76l2037,4028r,12l2038,4065r1,12l2038,4099r-3,44l2034,4165r,12l2036,4201r1,11l2036,4235r-5,48l2030,4307r,13l2031,4332r,58l2034,4426r8,30l2060,4469r15,l2083,4468r24,-1l2138,4462r27,-13l2176,4422r,-44l2176,4357r-2,-22l2167,4255r-6,-82l2158,4088r-1,-86l2157,3980r1,-23l2160,3934r1,-23l2161,3893r-1,-36l2160,3819r2,-41l2162,3758r-1,-17l2159,3707r-1,-16l2158,3684r2,-7l2160,3647r-2,-21l2151,3609r-15,-7xe" fillcolor="#f6891f" stroked="f">
              <v:path arrowok="t"/>
            </v:shape>
            <w10:wrap anchorx="page" anchory="page"/>
          </v:group>
        </w:pict>
      </w:r>
    </w:p>
    <w:p w14:paraId="6CADE490" w14:textId="0A40E311" w:rsidR="0094618D" w:rsidRPr="0094618D" w:rsidRDefault="0094618D">
      <w:pPr>
        <w:pStyle w:val="Zkladntext"/>
        <w:spacing w:before="245" w:line="235" w:lineRule="auto"/>
        <w:ind w:left="140" w:right="1063"/>
        <w:rPr>
          <w:b/>
          <w:bCs/>
          <w:i/>
          <w:iCs/>
          <w:color w:val="231F20"/>
        </w:rPr>
      </w:pPr>
      <w:r w:rsidRPr="0094618D">
        <w:rPr>
          <w:b/>
          <w:bCs/>
          <w:i/>
          <w:iCs/>
          <w:color w:val="231F20"/>
        </w:rPr>
        <w:t>Moje první skládačka</w:t>
      </w:r>
    </w:p>
    <w:p w14:paraId="58C091B2" w14:textId="44E1B1D2" w:rsidR="00A92EB2" w:rsidRDefault="0094618D">
      <w:pPr>
        <w:pStyle w:val="Zkladntext"/>
        <w:spacing w:before="245" w:line="235" w:lineRule="auto"/>
        <w:ind w:left="140" w:right="1063"/>
      </w:pPr>
      <w:r>
        <w:rPr>
          <w:color w:val="231F20"/>
        </w:rPr>
        <w:t xml:space="preserve">První skládačka inspirovaná metodou slavné pedagožky Marie Montessoriové umožňuje mladším dětem seznámit se se spokojenou farmou, a tím stimuluje gestikulaci, dotyk, vnímání tvarů a prostorové vnímání. </w:t>
      </w:r>
      <w:r>
        <w:rPr>
          <w:color w:val="231F20"/>
        </w:rPr>
        <w:t>Tento multisenzorický přístup umožňuje hlubší</w:t>
      </w:r>
      <w:r>
        <w:rPr>
          <w:color w:val="231F20"/>
        </w:rPr>
        <w:t xml:space="preserve"> učení, velmi důležitý faktor pro kognitivní vývoj u dětí v předškolním věku. Děti mohou složit velkou stáj na farmě, ve které je pět</w:t>
      </w:r>
      <w:r>
        <w:rPr>
          <w:color w:val="231F20"/>
        </w:rPr>
        <w:t> roztomilých dřevěných zvířátek, která se vloží do příslušných výřezů.</w:t>
      </w:r>
    </w:p>
    <w:p w14:paraId="6EA234C6" w14:textId="77777777" w:rsidR="00A92EB2" w:rsidRDefault="00A92EB2">
      <w:pPr>
        <w:pStyle w:val="Zkladntext"/>
        <w:rPr>
          <w:sz w:val="20"/>
        </w:rPr>
      </w:pPr>
    </w:p>
    <w:p w14:paraId="5FCF8B56" w14:textId="77777777" w:rsidR="00A92EB2" w:rsidRDefault="0094618D">
      <w:pPr>
        <w:pStyle w:val="Zkladntext"/>
        <w:spacing w:before="5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8C465E" wp14:editId="01745C1E">
            <wp:simplePos x="0" y="0"/>
            <wp:positionH relativeFrom="page">
              <wp:posOffset>1125740</wp:posOffset>
            </wp:positionH>
            <wp:positionV relativeFrom="paragraph">
              <wp:posOffset>214507</wp:posOffset>
            </wp:positionV>
            <wp:extent cx="1335124" cy="1584198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24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67FEA7D0" wp14:editId="2F78CA41">
            <wp:simplePos x="0" y="0"/>
            <wp:positionH relativeFrom="page">
              <wp:posOffset>2652671</wp:posOffset>
            </wp:positionH>
            <wp:positionV relativeFrom="paragraph">
              <wp:posOffset>235627</wp:posOffset>
            </wp:positionV>
            <wp:extent cx="1834732" cy="1527619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732" cy="152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214260" w14:textId="77777777" w:rsidR="00A92EB2" w:rsidRDefault="00A92EB2">
      <w:pPr>
        <w:sectPr w:rsidR="00A92EB2">
          <w:type w:val="continuous"/>
          <w:pgSz w:w="8510" w:h="11910"/>
          <w:pgMar w:top="0" w:right="0" w:bottom="280" w:left="580" w:header="708" w:footer="708" w:gutter="0"/>
          <w:cols w:space="708"/>
        </w:sectPr>
      </w:pPr>
    </w:p>
    <w:p w14:paraId="6EFC386F" w14:textId="77777777" w:rsidR="00A92EB2" w:rsidRPr="0094618D" w:rsidRDefault="0094618D">
      <w:pPr>
        <w:pStyle w:val="Nadpis1"/>
        <w:rPr>
          <w:b/>
          <w:bCs/>
        </w:rPr>
      </w:pPr>
      <w:r w:rsidRPr="0094618D">
        <w:rPr>
          <w:b/>
          <w:bCs/>
          <w:color w:val="FDB913"/>
        </w:rPr>
        <w:lastRenderedPageBreak/>
        <w:t>SKLÁDAČKA A DŘEVĚNÉ DÍLKY</w:t>
      </w:r>
    </w:p>
    <w:p w14:paraId="5D0DF92D" w14:textId="55DFA033" w:rsidR="00A92EB2" w:rsidRDefault="0094618D">
      <w:pPr>
        <w:pStyle w:val="Zkladntext"/>
        <w:spacing w:before="290" w:line="235" w:lineRule="auto"/>
        <w:ind w:left="140" w:right="1064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47F3EFF0" wp14:editId="7448993C">
            <wp:simplePos x="0" y="0"/>
            <wp:positionH relativeFrom="page">
              <wp:posOffset>510191</wp:posOffset>
            </wp:positionH>
            <wp:positionV relativeFrom="paragraph">
              <wp:posOffset>4070014</wp:posOffset>
            </wp:positionV>
            <wp:extent cx="3028350" cy="2807241"/>
            <wp:effectExtent l="0" t="0" r="0" b="0"/>
            <wp:wrapNone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350" cy="2807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71200" behindDoc="1" locked="0" layoutInCell="1" allowOverlap="1" wp14:anchorId="202B84D7" wp14:editId="4093F144">
            <wp:simplePos x="0" y="0"/>
            <wp:positionH relativeFrom="page">
              <wp:posOffset>3786263</wp:posOffset>
            </wp:positionH>
            <wp:positionV relativeFrom="paragraph">
              <wp:posOffset>3141953</wp:posOffset>
            </wp:positionV>
            <wp:extent cx="1613737" cy="3632713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737" cy="3632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Nejprve nechte děti složit skládačku</w:t>
      </w:r>
      <w:r>
        <w:rPr>
          <w:color w:val="231F20"/>
        </w:rPr>
        <w:t xml:space="preserve">. </w:t>
      </w:r>
      <w:r>
        <w:rPr>
          <w:color w:val="231F20"/>
        </w:rPr>
        <w:t>Díky autokorekčním tvarům jednotlivých dílků můžeme nechat děti hrát si zcela samostatně. Pokud potřebují pomoc, omezíme se jen na několik jednoduchých rad</w:t>
      </w:r>
      <w:r>
        <w:rPr>
          <w:color w:val="231F20"/>
        </w:rPr>
        <w:t xml:space="preserve">, </w:t>
      </w:r>
      <w:r>
        <w:rPr>
          <w:color w:val="231F20"/>
        </w:rPr>
        <w:t>aniž bychom skládačku skládali za ně. Například je nechám</w:t>
      </w:r>
      <w:r>
        <w:rPr>
          <w:color w:val="231F20"/>
        </w:rPr>
        <w:t xml:space="preserve">e rozložit všechny kartonové a dřevěné dílky na hrací plochu tak, aby obrázková strana byla nahoře. </w:t>
      </w:r>
      <w:r>
        <w:rPr>
          <w:color w:val="231F20"/>
        </w:rPr>
        <w:t>Pak je povzbuzujeme, aby porovnávaly dílky skládačky s obrázkem na zadní straně krabice, a tím je od samého začátku přimějeme, aby se soustředily na detai</w:t>
      </w:r>
      <w:r>
        <w:rPr>
          <w:color w:val="231F20"/>
        </w:rPr>
        <w:t>ly stáje: střechu, schody, okno.  Vždy musíme jednotlivé části pojmenovat, ukázat na ně prstem a motivovat děti</w:t>
      </w:r>
      <w:r>
        <w:rPr>
          <w:color w:val="231F20"/>
        </w:rPr>
        <w:t xml:space="preserve"> pomocí stimulujících otázek: </w:t>
      </w:r>
      <w:r>
        <w:rPr>
          <w:color w:val="231F20"/>
        </w:rPr>
        <w:t>„To je střecha, to jsou schody, to jsou schody do kurníku, to je pes...“ „Kde je kůň? To je ovce: z čeho má</w:t>
      </w:r>
      <w:r>
        <w:rPr>
          <w:color w:val="231F20"/>
        </w:rPr>
        <w:t xml:space="preserve"> kabátek?“ Po složení skládačky – nebo i během hry – podněcujeme děti, aby si pečlivě prohlédly dřevěné dílky, analyzovaly jejich tvar a hledaly příslušný tvar na obrázku. </w:t>
      </w:r>
      <w:r>
        <w:rPr>
          <w:color w:val="231F20"/>
        </w:rPr>
        <w:t>Pokud si všimneme, že s tím mají problém, měli bychom jim pomoct tak, že jim po</w:t>
      </w:r>
      <w:r>
        <w:rPr>
          <w:color w:val="231F20"/>
        </w:rPr>
        <w:t>dáme správný dílek.</w:t>
      </w:r>
    </w:p>
    <w:p w14:paraId="7C1D211D" w14:textId="77777777" w:rsidR="00A92EB2" w:rsidRDefault="00A92EB2">
      <w:pPr>
        <w:spacing w:line="235" w:lineRule="auto"/>
        <w:sectPr w:rsidR="00A92EB2">
          <w:pgSz w:w="8510" w:h="11910"/>
          <w:pgMar w:top="640" w:right="0" w:bottom="0" w:left="580" w:header="708" w:footer="708" w:gutter="0"/>
          <w:cols w:space="708"/>
        </w:sectPr>
      </w:pPr>
    </w:p>
    <w:p w14:paraId="048C59B6" w14:textId="77777777" w:rsidR="00A92EB2" w:rsidRPr="0094618D" w:rsidRDefault="0094618D">
      <w:pPr>
        <w:pStyle w:val="Nadpis1"/>
        <w:rPr>
          <w:b/>
          <w:bCs/>
        </w:rPr>
      </w:pPr>
      <w:r w:rsidRPr="0094618D">
        <w:rPr>
          <w:b/>
          <w:bCs/>
          <w:color w:val="FDB913"/>
        </w:rPr>
        <w:lastRenderedPageBreak/>
        <w:t>OBJEVOVÁNÍ FARMY</w:t>
      </w:r>
    </w:p>
    <w:p w14:paraId="175A5E7B" w14:textId="77777777" w:rsidR="00A92EB2" w:rsidRDefault="0094618D">
      <w:pPr>
        <w:pStyle w:val="Zkladntext"/>
        <w:spacing w:before="290" w:line="235" w:lineRule="auto"/>
        <w:ind w:left="140" w:right="984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069B8A49" wp14:editId="1814B810">
            <wp:simplePos x="0" y="0"/>
            <wp:positionH relativeFrom="page">
              <wp:posOffset>507200</wp:posOffset>
            </wp:positionH>
            <wp:positionV relativeFrom="paragraph">
              <wp:posOffset>2362500</wp:posOffset>
            </wp:positionV>
            <wp:extent cx="4890883" cy="4333072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883" cy="433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Nyní můžeme s dětmi hrát hru, při které budou rozpoznávat zvířátka na farmě na základě těchto otázek: „Kde je kůň? A kde je slepička? A ovečka?“ Poté se jich můžeme zeptat na názvy zvířátek: například „Ja</w:t>
      </w:r>
      <w:r>
        <w:rPr>
          <w:color w:val="231F20"/>
        </w:rPr>
        <w:t>k se jmenuje toto [konkrétní] zvířátko?“ Nebo třeba ukážeme na krávu a zeptáme se: „Jak se jmenuje toto zvířátko?“ Vždy musíme ukázat na to, na co se ptáme.  Hru můžeme obohatit doplněním dalších informací o farmě. Například můžeme vysvětlit, že každé zvíř</w:t>
      </w:r>
      <w:r>
        <w:rPr>
          <w:color w:val="231F20"/>
        </w:rPr>
        <w:t>átko na farmě má určitý úkol a že nám dávají spoustu věcí: vajíčka, mléko, vlnu...</w:t>
      </w:r>
    </w:p>
    <w:p w14:paraId="00E7537A" w14:textId="77777777" w:rsidR="00A92EB2" w:rsidRDefault="00A92EB2">
      <w:pPr>
        <w:spacing w:line="235" w:lineRule="auto"/>
        <w:sectPr w:rsidR="00A92EB2">
          <w:pgSz w:w="8510" w:h="11910"/>
          <w:pgMar w:top="640" w:right="0" w:bottom="0" w:left="580" w:header="708" w:footer="708" w:gutter="0"/>
          <w:cols w:space="708"/>
        </w:sectPr>
      </w:pPr>
    </w:p>
    <w:p w14:paraId="457A2B0A" w14:textId="77777777" w:rsidR="00A92EB2" w:rsidRPr="0094618D" w:rsidRDefault="0094618D">
      <w:pPr>
        <w:pStyle w:val="Nadpis1"/>
        <w:spacing w:before="91" w:line="235" w:lineRule="auto"/>
        <w:ind w:right="2497"/>
        <w:rPr>
          <w:b/>
          <w:bCs/>
        </w:rPr>
      </w:pPr>
      <w:r w:rsidRPr="0094618D">
        <w:rPr>
          <w:b/>
          <w:bCs/>
        </w:rPr>
        <w:lastRenderedPageBreak/>
        <w:pict w14:anchorId="6DE5F15C">
          <v:group id="_x0000_s1026" style="position:absolute;left:0;text-align:left;margin-left:0;margin-top:375.35pt;width:425.2pt;height:219.95pt;z-index:251664384;mso-position-horizontal-relative:page;mso-position-vertical-relative:page" coordorigin=",7507" coordsize="8504,4399">
            <v:shape id="_x0000_s1028" type="#_x0000_t75" style="position:absolute;top:9473;width:8504;height:2433">
              <v:imagedata r:id="rId12" o:title=""/>
            </v:shape>
            <v:shape id="_x0000_s1027" type="#_x0000_t75" style="position:absolute;left:942;top:7507;width:3450;height:2440">
              <v:imagedata r:id="rId13" o:title=""/>
            </v:shape>
            <w10:wrap anchorx="page" anchory="page"/>
          </v:group>
        </w:pict>
      </w:r>
      <w:r w:rsidRPr="0094618D">
        <w:rPr>
          <w:b/>
          <w:bCs/>
          <w:color w:val="FDB913"/>
        </w:rPr>
        <w:t>HLÍDACÍ PES A TŘI PRAVIDLA NA FARMĚ</w:t>
      </w:r>
    </w:p>
    <w:p w14:paraId="7AD1EF8E" w14:textId="77777777" w:rsidR="00A92EB2" w:rsidRDefault="0094618D">
      <w:pPr>
        <w:pStyle w:val="Zkladntext"/>
        <w:spacing w:before="292" w:line="235" w:lineRule="auto"/>
        <w:ind w:left="140" w:right="1280"/>
      </w:pPr>
      <w:r>
        <w:rPr>
          <w:color w:val="231F20"/>
        </w:rPr>
        <w:t>Nakonec se můžeme bavit vymýšlením krátkých příběhů k dřevěným dílkům. Například můžeme společně s dětmi vyprávět příběh</w:t>
      </w:r>
      <w:r>
        <w:rPr>
          <w:color w:val="231F20"/>
        </w:rPr>
        <w:t xml:space="preserve"> o psovi, který je nejvěrnějším zvířátkem na farmě: je vzhůru ve dne v noci a hlídá. Všechna ostatní zvířátka za pejskem chodí, aby se naučila pravidla života na farmě.</w:t>
      </w:r>
    </w:p>
    <w:p w14:paraId="62E0067B" w14:textId="77777777" w:rsidR="00A92EB2" w:rsidRDefault="00A92EB2">
      <w:pPr>
        <w:pStyle w:val="Zkladntext"/>
      </w:pPr>
    </w:p>
    <w:p w14:paraId="47658C1A" w14:textId="77777777" w:rsidR="00A92EB2" w:rsidRDefault="0094618D">
      <w:pPr>
        <w:pStyle w:val="Zkladntext"/>
        <w:spacing w:line="235" w:lineRule="auto"/>
        <w:ind w:left="140" w:right="984"/>
      </w:pPr>
      <w:r>
        <w:rPr>
          <w:color w:val="231F20"/>
        </w:rPr>
        <w:t>PRAVIDLO ČÍSLO 1: Pejsek má za úkol hlídat všechna zvířátka. Pomáhá na farmě zajistit,</w:t>
      </w:r>
      <w:r>
        <w:rPr>
          <w:color w:val="231F20"/>
        </w:rPr>
        <w:t xml:space="preserve"> aby večer před spaním byl každý na svém místě.</w:t>
      </w:r>
    </w:p>
    <w:p w14:paraId="1DBC9F1C" w14:textId="7F11A0E9" w:rsidR="00A92EB2" w:rsidRDefault="0094618D">
      <w:pPr>
        <w:pStyle w:val="Zkladntext"/>
        <w:spacing w:before="3" w:line="235" w:lineRule="auto"/>
        <w:ind w:left="140" w:right="984"/>
      </w:pPr>
      <w:r>
        <w:rPr>
          <w:color w:val="231F20"/>
        </w:rPr>
        <w:t xml:space="preserve">PRAVIDLO ČÍSLO 2: </w:t>
      </w:r>
      <w:r>
        <w:rPr>
          <w:color w:val="231F20"/>
        </w:rPr>
        <w:t>Ovečky se musí stříhat, jakmile jim srst příliš naroste. Tak můžeme vyrobit spoustu teplých přikrývek na zimu.</w:t>
      </w:r>
    </w:p>
    <w:p w14:paraId="6830AA98" w14:textId="77777777" w:rsidR="00A92EB2" w:rsidRDefault="0094618D">
      <w:pPr>
        <w:pStyle w:val="Zkladntext"/>
        <w:spacing w:before="2" w:line="235" w:lineRule="auto"/>
        <w:ind w:left="140" w:right="984"/>
      </w:pPr>
      <w:r>
        <w:rPr>
          <w:color w:val="231F20"/>
        </w:rPr>
        <w:t>PRAVIDLO ČÍSLO 3: Koník musí mít ve stáji klid a spoustu dobrého sena k jídlu.</w:t>
      </w:r>
      <w:r>
        <w:rPr>
          <w:color w:val="231F20"/>
        </w:rPr>
        <w:t xml:space="preserve"> Když se ale chce jít ven pořádně proběhnout, je třeba mu dát sedlo a ohlávku a jet velmi rychle a při tom se pevně držet otěží. Tak bude opravdu spokojený.</w:t>
      </w:r>
    </w:p>
    <w:sectPr w:rsidR="00A92EB2">
      <w:pgSz w:w="8510" w:h="11910"/>
      <w:pgMar w:top="640" w:right="0" w:bottom="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EB2"/>
    <w:rsid w:val="0094618D"/>
    <w:rsid w:val="00A9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8FF0BF1"/>
  <w15:docId w15:val="{B0FC1D4B-F221-47A7-817D-1C5C4C33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bidi="en-US"/>
    </w:rPr>
  </w:style>
  <w:style w:type="paragraph" w:styleId="Nadpis1">
    <w:name w:val="heading 1"/>
    <w:basedOn w:val="Normln"/>
    <w:uiPriority w:val="9"/>
    <w:qFormat/>
    <w:pPr>
      <w:spacing w:before="86"/>
      <w:ind w:left="140"/>
      <w:outlineLvl w:val="0"/>
    </w:pPr>
    <w:rPr>
      <w:rFonts w:ascii="Century Gothic" w:eastAsia="Century Gothic" w:hAnsi="Century Gothic" w:cs="Century Gothic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471</Words>
  <Characters>2471</Characters>
  <Application>Microsoft Office Word</Application>
  <DocSecurity>0</DocSecurity>
  <Lines>77</Lines>
  <Paragraphs>14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</cp:lastModifiedBy>
  <cp:revision>2</cp:revision>
  <dcterms:created xsi:type="dcterms:W3CDTF">2021-03-29T19:03:00Z</dcterms:created>
  <dcterms:modified xsi:type="dcterms:W3CDTF">2021-04-09T07:10:00Z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2021-03-29T00:00:00Z</vt:filetime>
  </property>
</Properties>
</file>